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75E" w:rsidRPr="00C0175E" w:rsidRDefault="00C0175E" w:rsidP="00C0175E">
      <w:pPr>
        <w:spacing w:line="5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C0175E">
        <w:rPr>
          <w:rFonts w:ascii="Times New Roman" w:eastAsia="標楷體" w:hAnsi="Times New Roman" w:cs="Times New Roman" w:hint="eastAsia"/>
          <w:sz w:val="32"/>
          <w:szCs w:val="32"/>
        </w:rPr>
        <w:t>動物試驗</w:t>
      </w:r>
      <w:r w:rsidRPr="00C0175E">
        <w:rPr>
          <w:rFonts w:ascii="Times New Roman" w:eastAsia="標楷體" w:hAnsi="Times New Roman" w:cs="Times New Roman" w:hint="eastAsia"/>
          <w:sz w:val="32"/>
          <w:szCs w:val="32"/>
        </w:rPr>
        <w:t>Q&amp;A</w:t>
      </w:r>
    </w:p>
    <w:p w:rsidR="007426E2" w:rsidRPr="00124017" w:rsidRDefault="007426E2" w:rsidP="0019696E">
      <w:pPr>
        <w:pStyle w:val="1"/>
        <w:spacing w:line="50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124017">
        <w:rPr>
          <w:rFonts w:ascii="Times New Roman" w:eastAsia="標楷體" w:hAnsi="Times New Roman" w:cs="Times New Roman" w:hint="eastAsia"/>
          <w:sz w:val="28"/>
          <w:szCs w:val="28"/>
        </w:rPr>
        <w:t>目前狂犬病活體動物實驗的規劃方向？</w:t>
      </w:r>
    </w:p>
    <w:p w:rsidR="007426E2" w:rsidRPr="00124017" w:rsidRDefault="007426E2" w:rsidP="0020050D">
      <w:pPr>
        <w:pStyle w:val="1"/>
        <w:numPr>
          <w:ilvl w:val="2"/>
          <w:numId w:val="1"/>
        </w:numPr>
        <w:spacing w:line="500" w:lineRule="exact"/>
        <w:ind w:leftChars="450" w:hanging="360"/>
        <w:jc w:val="both"/>
        <w:rPr>
          <w:rFonts w:ascii="Times New Roman" w:eastAsia="標楷體" w:hAnsi="Times New Roman" w:cs="標楷體"/>
          <w:sz w:val="28"/>
          <w:szCs w:val="28"/>
        </w:rPr>
      </w:pPr>
      <w:r w:rsidRPr="00124017">
        <w:rPr>
          <w:rFonts w:ascii="Times New Roman" w:eastAsia="標楷體" w:hAnsi="Times New Roman" w:cs="標楷體" w:hint="eastAsia"/>
          <w:sz w:val="28"/>
          <w:szCs w:val="28"/>
        </w:rPr>
        <w:t>我國</w:t>
      </w:r>
      <w:proofErr w:type="gramStart"/>
      <w:r w:rsidRPr="00124017">
        <w:rPr>
          <w:rFonts w:ascii="Times New Roman" w:eastAsia="標楷體" w:hAnsi="Times New Roman" w:cs="標楷體" w:hint="eastAsia"/>
          <w:sz w:val="28"/>
          <w:szCs w:val="28"/>
        </w:rPr>
        <w:t>鼬獾</w:t>
      </w:r>
      <w:proofErr w:type="gramEnd"/>
      <w:r w:rsidRPr="00124017">
        <w:rPr>
          <w:rFonts w:ascii="Times New Roman" w:eastAsia="標楷體" w:hAnsi="Times New Roman" w:cs="標楷體" w:hint="eastAsia"/>
          <w:sz w:val="28"/>
          <w:szCs w:val="28"/>
        </w:rPr>
        <w:t>狂犬病毒已形成一獨立演化分支，迄至目前檢測的結果，除了</w:t>
      </w:r>
      <w:r w:rsidRPr="00124017">
        <w:rPr>
          <w:rFonts w:ascii="Times New Roman" w:eastAsia="標楷體" w:hAnsi="Times New Roman" w:cs="標楷體" w:hint="eastAsia"/>
          <w:sz w:val="28"/>
          <w:szCs w:val="28"/>
        </w:rPr>
        <w:t>1</w:t>
      </w:r>
      <w:proofErr w:type="gramStart"/>
      <w:r w:rsidRPr="00124017">
        <w:rPr>
          <w:rFonts w:ascii="Times New Roman" w:eastAsia="標楷體" w:hAnsi="Times New Roman" w:cs="標楷體" w:hint="eastAsia"/>
          <w:sz w:val="28"/>
          <w:szCs w:val="28"/>
        </w:rPr>
        <w:t>例錢鼠外，疫情僅限於鼬獾</w:t>
      </w:r>
      <w:proofErr w:type="gramEnd"/>
      <w:r w:rsidRPr="00124017">
        <w:rPr>
          <w:rFonts w:ascii="Times New Roman" w:eastAsia="標楷體" w:hAnsi="Times New Roman" w:cs="標楷體" w:hint="eastAsia"/>
          <w:sz w:val="28"/>
          <w:szCs w:val="28"/>
        </w:rPr>
        <w:t>。國際專家認為最主要的問題應先了解病毒在原來宿主的致病力，及臺灣</w:t>
      </w:r>
      <w:proofErr w:type="gramStart"/>
      <w:r w:rsidRPr="00124017">
        <w:rPr>
          <w:rFonts w:ascii="Times New Roman" w:eastAsia="標楷體" w:hAnsi="Times New Roman" w:cs="標楷體" w:hint="eastAsia"/>
          <w:sz w:val="28"/>
          <w:szCs w:val="28"/>
        </w:rPr>
        <w:t>鼬獾</w:t>
      </w:r>
      <w:proofErr w:type="gramEnd"/>
      <w:r w:rsidRPr="00124017">
        <w:rPr>
          <w:rFonts w:ascii="Times New Roman" w:eastAsia="標楷體" w:hAnsi="Times New Roman" w:cs="標楷體" w:hint="eastAsia"/>
          <w:sz w:val="28"/>
          <w:szCs w:val="28"/>
        </w:rPr>
        <w:t>族群感染狂犬病的情形，故現階段</w:t>
      </w:r>
      <w:r w:rsidR="00597F6A">
        <w:rPr>
          <w:rFonts w:ascii="標楷體" w:eastAsia="標楷體" w:hAnsi="標楷體" w:hint="eastAsia"/>
          <w:color w:val="000000"/>
          <w:sz w:val="28"/>
          <w:szCs w:val="28"/>
        </w:rPr>
        <w:t>先以小鼠進行狂犬病病毒</w:t>
      </w:r>
      <w:proofErr w:type="gramStart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致死半量試驗</w:t>
      </w:r>
      <w:proofErr w:type="gramEnd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，及以</w:t>
      </w:r>
      <w:proofErr w:type="gramStart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鼬獾</w:t>
      </w:r>
      <w:proofErr w:type="gramEnd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進行病毒定量、病原性、傳播途徑及病毒排毒等試驗後，再進行</w:t>
      </w:r>
      <w:proofErr w:type="gramStart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鼬獾</w:t>
      </w:r>
      <w:proofErr w:type="gramEnd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口服疫苗效力試驗。於小鼠與</w:t>
      </w:r>
      <w:proofErr w:type="gramStart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鼬獾</w:t>
      </w:r>
      <w:proofErr w:type="gramEnd"/>
      <w:r w:rsidR="00597F6A">
        <w:rPr>
          <w:rFonts w:ascii="標楷體" w:eastAsia="標楷體" w:hAnsi="標楷體" w:hint="eastAsia"/>
          <w:color w:val="000000"/>
          <w:sz w:val="28"/>
          <w:szCs w:val="28"/>
        </w:rPr>
        <w:t>動物試驗結束後，是否進行犬隻試驗，將邀請國內、外狂犬病專家與動物保護及實驗動物學專家，共同就後續動物試驗計畫進行檢討，絕不貿然實施。</w:t>
      </w:r>
    </w:p>
    <w:p w:rsidR="007426E2" w:rsidRPr="00124017" w:rsidRDefault="007426E2" w:rsidP="0020050D">
      <w:pPr>
        <w:pStyle w:val="1"/>
        <w:numPr>
          <w:ilvl w:val="2"/>
          <w:numId w:val="1"/>
        </w:numPr>
        <w:spacing w:line="500" w:lineRule="exact"/>
        <w:ind w:leftChars="450" w:hanging="360"/>
        <w:jc w:val="both"/>
        <w:rPr>
          <w:rFonts w:ascii="Times New Roman" w:eastAsia="標楷體" w:hAnsi="Times New Roman" w:cs="標楷體"/>
          <w:sz w:val="28"/>
          <w:szCs w:val="28"/>
        </w:rPr>
      </w:pPr>
      <w:r w:rsidRPr="00124017">
        <w:rPr>
          <w:rFonts w:ascii="Times New Roman" w:eastAsia="標楷體" w:hAnsi="Times New Roman" w:cs="標楷體" w:hint="eastAsia"/>
          <w:sz w:val="28"/>
          <w:szCs w:val="28"/>
        </w:rPr>
        <w:t>進行動物試驗時，試驗設計將充分遵守</w:t>
      </w:r>
      <w:r w:rsidRPr="00124017">
        <w:rPr>
          <w:rFonts w:ascii="Times New Roman" w:eastAsia="標楷體" w:hAnsi="Times New Roman" w:cs="標楷體" w:hint="eastAsia"/>
          <w:sz w:val="28"/>
          <w:szCs w:val="28"/>
        </w:rPr>
        <w:t>3R(</w:t>
      </w:r>
      <w:r w:rsidRPr="00124017">
        <w:rPr>
          <w:rFonts w:ascii="Times New Roman" w:eastAsia="標楷體" w:hAnsi="Times New Roman" w:cs="標楷體" w:hint="eastAsia"/>
          <w:sz w:val="28"/>
          <w:szCs w:val="28"/>
        </w:rPr>
        <w:t>減量、替代、精緻化</w:t>
      </w:r>
      <w:r w:rsidRPr="00124017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Pr="00124017">
        <w:rPr>
          <w:rFonts w:ascii="Times New Roman" w:eastAsia="標楷體" w:hAnsi="Times New Roman" w:cs="標楷體" w:hint="eastAsia"/>
          <w:sz w:val="28"/>
          <w:szCs w:val="28"/>
        </w:rPr>
        <w:t>原則，並提交實驗動物照護及使用委員會討論認同，必要時再對外說明。</w:t>
      </w:r>
    </w:p>
    <w:sectPr w:rsidR="007426E2" w:rsidRPr="0012401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06" w:rsidRDefault="00BA5206" w:rsidP="00BD73C8">
      <w:r>
        <w:separator/>
      </w:r>
    </w:p>
  </w:endnote>
  <w:endnote w:type="continuationSeparator" w:id="0">
    <w:p w:rsidR="00BA5206" w:rsidRDefault="00BA5206" w:rsidP="00BD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51444"/>
      <w:docPartObj>
        <w:docPartGallery w:val="Page Numbers (Bottom of Page)"/>
        <w:docPartUnique/>
      </w:docPartObj>
    </w:sdtPr>
    <w:sdtEndPr/>
    <w:sdtContent>
      <w:p w:rsidR="00BD73C8" w:rsidRDefault="00BD73C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96E" w:rsidRPr="0019696E">
          <w:rPr>
            <w:noProof/>
            <w:lang w:val="zh-TW"/>
          </w:rPr>
          <w:t>1</w:t>
        </w:r>
        <w:r>
          <w:fldChar w:fldCharType="end"/>
        </w:r>
      </w:p>
    </w:sdtContent>
  </w:sdt>
  <w:p w:rsidR="00BD73C8" w:rsidRDefault="00BD73C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206" w:rsidRDefault="00BA5206" w:rsidP="00BD73C8">
      <w:r>
        <w:separator/>
      </w:r>
    </w:p>
  </w:footnote>
  <w:footnote w:type="continuationSeparator" w:id="0">
    <w:p w:rsidR="00BA5206" w:rsidRDefault="00BA5206" w:rsidP="00BD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B78DA"/>
    <w:multiLevelType w:val="hybridMultilevel"/>
    <w:tmpl w:val="F5C407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21E2444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44A28DE4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E2"/>
    <w:rsid w:val="00022477"/>
    <w:rsid w:val="00051BAC"/>
    <w:rsid w:val="000C0D65"/>
    <w:rsid w:val="0019696E"/>
    <w:rsid w:val="0020050D"/>
    <w:rsid w:val="002E6F6C"/>
    <w:rsid w:val="00511C87"/>
    <w:rsid w:val="00597F6A"/>
    <w:rsid w:val="00670D11"/>
    <w:rsid w:val="007426E2"/>
    <w:rsid w:val="008E6577"/>
    <w:rsid w:val="00934BD5"/>
    <w:rsid w:val="00BA5206"/>
    <w:rsid w:val="00BD73C8"/>
    <w:rsid w:val="00C0175E"/>
    <w:rsid w:val="00CB46FB"/>
    <w:rsid w:val="00D6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B0F403-B8CF-4629-82E7-A8BD473F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6E2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uiPriority w:val="99"/>
    <w:qFormat/>
    <w:rsid w:val="007426E2"/>
    <w:pPr>
      <w:ind w:leftChars="200" w:left="480"/>
    </w:pPr>
  </w:style>
  <w:style w:type="paragraph" w:styleId="a3">
    <w:name w:val="header"/>
    <w:basedOn w:val="a"/>
    <w:link w:val="a4"/>
    <w:uiPriority w:val="99"/>
    <w:unhideWhenUsed/>
    <w:rsid w:val="00BD73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D73C8"/>
    <w:rPr>
      <w:rFonts w:ascii="Calibri" w:eastAsia="新細明體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73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D73C8"/>
    <w:rPr>
      <w:rFonts w:ascii="Calibri" w:eastAsia="新細明體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徐裔桀</dc:creator>
  <cp:keywords/>
  <dc:description/>
  <cp:lastModifiedBy>徐裔桀</cp:lastModifiedBy>
  <cp:revision>2</cp:revision>
  <dcterms:created xsi:type="dcterms:W3CDTF">2014-09-04T06:25:00Z</dcterms:created>
  <dcterms:modified xsi:type="dcterms:W3CDTF">2014-09-04T06:25:00Z</dcterms:modified>
</cp:coreProperties>
</file>